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adjustRightInd w:val="0"/>
        <w:snapToGrid w:val="0"/>
        <w:spacing w:line="580" w:lineRule="atLeast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附件1</w:t>
      </w:r>
    </w:p>
    <w:p>
      <w:pPr>
        <w:suppressAutoHyphens/>
        <w:adjustRightInd w:val="0"/>
        <w:snapToGrid w:val="0"/>
        <w:spacing w:line="580" w:lineRule="atLeast"/>
        <w:rPr>
          <w:rFonts w:ascii="Times New Roman" w:hAnsi="Times New Roman" w:eastAsia="方正黑体_GBK"/>
          <w:sz w:val="32"/>
          <w:szCs w:val="32"/>
        </w:rPr>
      </w:pPr>
    </w:p>
    <w:p>
      <w:pPr>
        <w:suppressAutoHyphens/>
        <w:snapToGrid w:val="0"/>
        <w:spacing w:line="580" w:lineRule="atLeast"/>
        <w:rPr>
          <w:rFonts w:hint="eastAsia" w:ascii="方正黑体_GBK" w:hAnsi="Times New Roman" w:eastAsia="方正黑体_GBK"/>
        </w:rPr>
      </w:pPr>
      <w:r>
        <w:rPr>
          <w:rFonts w:hint="eastAsia" w:ascii="方正黑体_GBK" w:hAnsi="Times New Roman" w:eastAsia="方正黑体_GBK"/>
        </w:rPr>
        <w:t>密级：公开级</w:t>
      </w:r>
    </w:p>
    <w:p>
      <w:pPr>
        <w:suppressAutoHyphens/>
        <w:adjustRightInd w:val="0"/>
        <w:snapToGrid w:val="0"/>
        <w:spacing w:line="360" w:lineRule="auto"/>
        <w:jc w:val="center"/>
        <w:rPr>
          <w:rFonts w:ascii="Times New Roman" w:hAnsi="Times New Roman" w:eastAsia="黑体"/>
          <w:szCs w:val="36"/>
        </w:rPr>
      </w:pPr>
    </w:p>
    <w:p>
      <w:pPr>
        <w:suppressAutoHyphens/>
        <w:adjustRightInd w:val="0"/>
        <w:snapToGrid w:val="0"/>
        <w:spacing w:line="360" w:lineRule="auto"/>
        <w:jc w:val="center"/>
        <w:rPr>
          <w:rFonts w:hint="eastAsia" w:ascii="Times New Roman" w:hAnsi="Times New Roman" w:eastAsia="方正小标宋_GBK"/>
          <w:szCs w:val="36"/>
        </w:rPr>
      </w:pPr>
    </w:p>
    <w:p>
      <w:pPr>
        <w:suppressAutoHyphens/>
        <w:adjustRightInd w:val="0"/>
        <w:snapToGrid w:val="0"/>
        <w:spacing w:line="360" w:lineRule="auto"/>
        <w:jc w:val="center"/>
        <w:rPr>
          <w:rFonts w:hint="eastAsia" w:ascii="Times New Roman" w:hAnsi="Times New Roman" w:eastAsia="方正小标宋_GBK"/>
          <w:szCs w:val="36"/>
        </w:rPr>
      </w:pPr>
    </w:p>
    <w:p>
      <w:pPr>
        <w:suppressAutoHyphens/>
        <w:adjustRightInd w:val="0"/>
        <w:snapToGrid w:val="0"/>
        <w:spacing w:line="360" w:lineRule="auto"/>
        <w:jc w:val="center"/>
        <w:outlineLvl w:val="0"/>
        <w:rPr>
          <w:rFonts w:ascii="Times New Roman" w:hAnsi="Times New Roman" w:eastAsia="黑体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sz w:val="44"/>
          <w:szCs w:val="44"/>
        </w:rPr>
        <w:t>云南省临床医学研究中心申报书</w:t>
      </w:r>
    </w:p>
    <w:bookmarkEnd w:id="0"/>
    <w:p>
      <w:pPr>
        <w:suppressAutoHyphens/>
        <w:adjustRightInd w:val="0"/>
        <w:snapToGrid w:val="0"/>
        <w:spacing w:line="360" w:lineRule="auto"/>
        <w:jc w:val="center"/>
        <w:rPr>
          <w:rFonts w:ascii="Times New Roman" w:hAnsi="Times New Roman" w:eastAsia="黑体"/>
          <w:szCs w:val="36"/>
        </w:rPr>
      </w:pPr>
    </w:p>
    <w:p>
      <w:pPr>
        <w:suppressAutoHyphens/>
        <w:adjustRightInd w:val="0"/>
        <w:snapToGrid w:val="0"/>
        <w:spacing w:line="360" w:lineRule="auto"/>
        <w:jc w:val="center"/>
        <w:rPr>
          <w:rFonts w:ascii="Times New Roman" w:hAnsi="Times New Roman" w:eastAsia="黑体"/>
          <w:szCs w:val="36"/>
        </w:rPr>
      </w:pPr>
    </w:p>
    <w:p>
      <w:pPr>
        <w:suppressAutoHyphens/>
        <w:adjustRightInd w:val="0"/>
        <w:snapToGrid w:val="0"/>
        <w:spacing w:line="360" w:lineRule="auto"/>
        <w:jc w:val="center"/>
        <w:rPr>
          <w:rFonts w:ascii="Times New Roman" w:hAnsi="Times New Roman" w:eastAsia="黑体"/>
          <w:szCs w:val="36"/>
        </w:rPr>
      </w:pPr>
    </w:p>
    <w:p>
      <w:pPr>
        <w:suppressAutoHyphens/>
        <w:adjustRightInd w:val="0"/>
        <w:snapToGrid w:val="0"/>
        <w:spacing w:line="360" w:lineRule="auto"/>
        <w:jc w:val="center"/>
        <w:rPr>
          <w:rFonts w:ascii="Times New Roman" w:hAnsi="Times New Roman" w:eastAsia="黑体"/>
          <w:szCs w:val="36"/>
        </w:rPr>
      </w:pPr>
    </w:p>
    <w:p>
      <w:pPr>
        <w:suppressAutoHyphens/>
        <w:adjustRightInd w:val="0"/>
        <w:snapToGrid w:val="0"/>
        <w:spacing w:line="480" w:lineRule="auto"/>
        <w:ind w:firstLine="840" w:firstLineChars="400"/>
        <w:jc w:val="left"/>
        <w:rPr>
          <w:rFonts w:ascii="Times New Roman" w:hAnsi="Times New Roman"/>
          <w:bCs/>
          <w:szCs w:val="36"/>
        </w:rPr>
      </w:pPr>
    </w:p>
    <w:p>
      <w:pPr>
        <w:suppressAutoHyphens/>
        <w:adjustRightInd w:val="0"/>
        <w:snapToGrid w:val="0"/>
        <w:spacing w:line="360" w:lineRule="auto"/>
        <w:ind w:firstLine="900" w:firstLineChars="300"/>
        <w:jc w:val="left"/>
        <w:rPr>
          <w:rFonts w:hint="eastAsia" w:ascii="方正仿宋_GBK" w:hAnsi="Times New Roman" w:eastAsia="方正仿宋_GBK"/>
          <w:bCs/>
          <w:sz w:val="30"/>
          <w:szCs w:val="30"/>
          <w:u w:val="single"/>
          <w:lang w:eastAsia="zh-CN"/>
        </w:rPr>
      </w:pPr>
      <w:r>
        <w:rPr>
          <w:rFonts w:hint="eastAsia" w:ascii="方正仿宋_GBK" w:hAnsi="Times New Roman" w:eastAsia="方正仿宋_GBK"/>
          <w:bCs/>
          <w:sz w:val="30"/>
          <w:szCs w:val="30"/>
        </w:rPr>
        <w:t>申报领域：</w:t>
      </w:r>
      <w:r>
        <w:rPr>
          <w:rFonts w:hint="eastAsia" w:ascii="方正仿宋_GBK" w:hAnsi="Times New Roman" w:eastAsia="方正仿宋_GBK"/>
          <w:bCs/>
          <w:sz w:val="30"/>
          <w:szCs w:val="30"/>
          <w:lang w:eastAsia="zh-CN"/>
        </w:rPr>
        <w:t>　</w:t>
      </w:r>
      <w:r>
        <w:rPr>
          <w:rFonts w:hint="eastAsia" w:ascii="方正仿宋_GBK" w:hAnsi="Times New Roman" w:eastAsia="方正仿宋_GBK"/>
          <w:bCs/>
          <w:sz w:val="30"/>
          <w:szCs w:val="30"/>
          <w:u w:val="single"/>
          <w:lang w:eastAsia="zh-CN"/>
        </w:rPr>
        <w:t>　　　　　　　　　　　　　　　　　　　　　　　　　　　　　　　　　　　　　</w:t>
      </w:r>
    </w:p>
    <w:p>
      <w:pPr>
        <w:suppressAutoHyphens/>
        <w:adjustRightInd w:val="0"/>
        <w:snapToGrid w:val="0"/>
        <w:spacing w:line="360" w:lineRule="auto"/>
        <w:ind w:firstLine="900" w:firstLineChars="300"/>
        <w:jc w:val="left"/>
        <w:rPr>
          <w:rFonts w:hint="eastAsia" w:ascii="方正仿宋_GBK" w:hAnsi="Times New Roman" w:eastAsia="方正仿宋_GBK"/>
          <w:bCs/>
          <w:sz w:val="30"/>
          <w:szCs w:val="30"/>
          <w:u w:val="single"/>
          <w:lang w:eastAsia="zh-CN"/>
        </w:rPr>
      </w:pPr>
      <w:r>
        <w:rPr>
          <w:rFonts w:hint="eastAsia" w:ascii="方正仿宋_GBK" w:hAnsi="Times New Roman" w:eastAsia="方正仿宋_GBK"/>
          <w:bCs/>
          <w:sz w:val="30"/>
          <w:szCs w:val="30"/>
        </w:rPr>
        <w:t>单位名称：</w:t>
      </w:r>
      <w:r>
        <w:rPr>
          <w:rFonts w:hint="eastAsia" w:ascii="方正仿宋_GBK" w:hAnsi="Times New Roman" w:eastAsia="方正仿宋_GBK"/>
          <w:bCs/>
          <w:sz w:val="30"/>
          <w:szCs w:val="30"/>
          <w:lang w:eastAsia="zh-CN"/>
        </w:rPr>
        <w:t>　</w:t>
      </w:r>
      <w:r>
        <w:rPr>
          <w:rFonts w:hint="eastAsia" w:ascii="方正仿宋_GBK" w:hAnsi="Times New Roman" w:eastAsia="方正仿宋_GBK"/>
          <w:bCs/>
          <w:sz w:val="30"/>
          <w:szCs w:val="30"/>
          <w:u w:val="single"/>
          <w:lang w:eastAsia="zh-CN"/>
        </w:rPr>
        <w:t>　</w:t>
      </w:r>
      <w:r>
        <w:rPr>
          <w:rFonts w:hint="eastAsia" w:ascii="方正仿宋_GBK" w:hAnsi="Times New Roman" w:eastAsia="方正仿宋_GBK"/>
          <w:bCs/>
          <w:sz w:val="30"/>
          <w:szCs w:val="30"/>
          <w:u w:val="single"/>
        </w:rPr>
        <w:t>（盖章）</w:t>
      </w:r>
      <w:r>
        <w:rPr>
          <w:rFonts w:hint="eastAsia" w:ascii="方正仿宋_GBK" w:hAnsi="Times New Roman" w:eastAsia="方正仿宋_GBK"/>
          <w:bCs/>
          <w:sz w:val="30"/>
          <w:szCs w:val="30"/>
          <w:u w:val="single"/>
          <w:lang w:eastAsia="zh-CN"/>
        </w:rPr>
        <w:t>　　　　　　　　　　　　　　　　　　　　　　　　　　　　</w:t>
      </w:r>
    </w:p>
    <w:p>
      <w:pPr>
        <w:suppressAutoHyphens/>
        <w:adjustRightInd w:val="0"/>
        <w:snapToGrid w:val="0"/>
        <w:spacing w:line="360" w:lineRule="auto"/>
        <w:ind w:firstLine="900" w:firstLineChars="300"/>
        <w:jc w:val="left"/>
        <w:rPr>
          <w:rFonts w:hint="eastAsia" w:ascii="方正仿宋_GBK" w:hAnsi="Times New Roman" w:eastAsia="方正仿宋_GBK"/>
          <w:bCs/>
          <w:sz w:val="30"/>
          <w:szCs w:val="30"/>
          <w:u w:val="single"/>
          <w:lang w:eastAsia="zh-CN"/>
        </w:rPr>
      </w:pPr>
      <w:r>
        <w:rPr>
          <w:rFonts w:hint="eastAsia" w:ascii="方正仿宋_GBK" w:hAnsi="Times New Roman" w:eastAsia="方正仿宋_GBK"/>
          <w:bCs/>
          <w:sz w:val="30"/>
          <w:szCs w:val="30"/>
        </w:rPr>
        <w:t>主管部门：</w:t>
      </w:r>
      <w:r>
        <w:rPr>
          <w:rFonts w:hint="eastAsia" w:ascii="方正仿宋_GBK" w:hAnsi="Times New Roman" w:eastAsia="方正仿宋_GBK"/>
          <w:bCs/>
          <w:sz w:val="30"/>
          <w:szCs w:val="30"/>
          <w:lang w:eastAsia="zh-CN"/>
        </w:rPr>
        <w:t>　</w:t>
      </w:r>
      <w:r>
        <w:rPr>
          <w:rFonts w:hint="eastAsia" w:ascii="方正仿宋_GBK" w:hAnsi="Times New Roman" w:eastAsia="方正仿宋_GBK"/>
          <w:bCs/>
          <w:sz w:val="30"/>
          <w:szCs w:val="30"/>
          <w:u w:val="single"/>
          <w:lang w:eastAsia="zh-CN"/>
        </w:rPr>
        <w:t>　</w:t>
      </w:r>
      <w:r>
        <w:rPr>
          <w:rFonts w:hint="eastAsia" w:ascii="方正仿宋_GBK" w:hAnsi="Times New Roman" w:eastAsia="方正仿宋_GBK"/>
          <w:bCs/>
          <w:sz w:val="30"/>
          <w:szCs w:val="30"/>
          <w:u w:val="single"/>
        </w:rPr>
        <w:t>（盖章）</w:t>
      </w:r>
      <w:r>
        <w:rPr>
          <w:rFonts w:hint="eastAsia" w:ascii="方正仿宋_GBK" w:hAnsi="Times New Roman" w:eastAsia="方正仿宋_GBK"/>
          <w:bCs/>
          <w:sz w:val="30"/>
          <w:szCs w:val="30"/>
          <w:u w:val="single"/>
          <w:lang w:eastAsia="zh-CN"/>
        </w:rPr>
        <w:t>　　　　　　　　　　　　　　　　　　　　　　　　　　　　</w:t>
      </w:r>
    </w:p>
    <w:p>
      <w:pPr>
        <w:suppressAutoHyphens/>
        <w:adjustRightInd w:val="0"/>
        <w:snapToGrid w:val="0"/>
        <w:spacing w:line="360" w:lineRule="auto"/>
        <w:ind w:firstLine="900" w:firstLineChars="300"/>
        <w:jc w:val="left"/>
        <w:rPr>
          <w:rFonts w:hint="eastAsia" w:ascii="方正仿宋_GBK" w:hAnsi="Times New Roman" w:eastAsia="方正仿宋_GBK"/>
          <w:b/>
          <w:sz w:val="30"/>
          <w:szCs w:val="30"/>
          <w:lang w:eastAsia="zh-CN"/>
        </w:rPr>
      </w:pPr>
      <w:r>
        <w:rPr>
          <w:rFonts w:hint="eastAsia" w:ascii="方正仿宋_GBK" w:hAnsi="Times New Roman" w:eastAsia="方正仿宋_GBK"/>
          <w:bCs/>
          <w:sz w:val="30"/>
          <w:szCs w:val="30"/>
        </w:rPr>
        <w:t>填报日期：</w:t>
      </w:r>
      <w:r>
        <w:rPr>
          <w:rFonts w:hint="eastAsia" w:ascii="方正仿宋_GBK" w:hAnsi="Times New Roman" w:eastAsia="方正仿宋_GBK"/>
          <w:bCs/>
          <w:sz w:val="30"/>
          <w:szCs w:val="30"/>
          <w:lang w:eastAsia="zh-CN"/>
        </w:rPr>
        <w:t>　</w:t>
      </w:r>
      <w:r>
        <w:rPr>
          <w:rFonts w:hint="eastAsia" w:ascii="方正仿宋_GBK" w:hAnsi="Times New Roman" w:eastAsia="方正仿宋_GBK"/>
          <w:bCs/>
          <w:sz w:val="30"/>
          <w:szCs w:val="30"/>
          <w:u w:val="single"/>
          <w:lang w:eastAsia="zh-CN"/>
        </w:rPr>
        <w:t>　　　　　　　　　　　　　　　　　　　　　　　　　　　　　　　　　　　　　</w:t>
      </w:r>
    </w:p>
    <w:p>
      <w:pPr>
        <w:suppressAutoHyphens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Cs w:val="36"/>
        </w:rPr>
      </w:pPr>
    </w:p>
    <w:p>
      <w:pPr>
        <w:suppressAutoHyphens/>
        <w:adjustRightInd w:val="0"/>
        <w:snapToGrid w:val="0"/>
        <w:spacing w:line="360" w:lineRule="auto"/>
        <w:jc w:val="center"/>
        <w:rPr>
          <w:rFonts w:hint="eastAsia" w:ascii="Times New Roman" w:hAnsi="Times New Roman"/>
          <w:b/>
          <w:szCs w:val="36"/>
        </w:rPr>
      </w:pPr>
    </w:p>
    <w:p>
      <w:pPr>
        <w:suppressAutoHyphens/>
        <w:adjustRightInd w:val="0"/>
        <w:snapToGrid w:val="0"/>
        <w:spacing w:line="360" w:lineRule="auto"/>
        <w:jc w:val="center"/>
        <w:rPr>
          <w:rFonts w:hint="eastAsia" w:ascii="Times New Roman" w:hAnsi="Times New Roman"/>
          <w:b/>
          <w:szCs w:val="36"/>
        </w:rPr>
      </w:pPr>
    </w:p>
    <w:p>
      <w:pPr>
        <w:suppressAutoHyphens/>
        <w:adjustRightInd w:val="0"/>
        <w:snapToGrid w:val="0"/>
        <w:spacing w:line="360" w:lineRule="auto"/>
        <w:jc w:val="center"/>
        <w:rPr>
          <w:rFonts w:hint="eastAsia" w:ascii="Times New Roman" w:hAnsi="Times New Roman"/>
          <w:b/>
          <w:szCs w:val="36"/>
        </w:rPr>
      </w:pPr>
    </w:p>
    <w:p>
      <w:pPr>
        <w:suppressAutoHyphens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Cs w:val="36"/>
        </w:rPr>
      </w:pPr>
    </w:p>
    <w:p>
      <w:pPr>
        <w:suppressAutoHyphens/>
        <w:adjustRightInd w:val="0"/>
        <w:snapToGrid w:val="0"/>
        <w:spacing w:line="360" w:lineRule="auto"/>
        <w:jc w:val="center"/>
        <w:rPr>
          <w:rFonts w:ascii="Times New Roman" w:hAnsi="Times New Roman"/>
          <w:b/>
          <w:szCs w:val="36"/>
        </w:rPr>
      </w:pPr>
    </w:p>
    <w:p>
      <w:pPr>
        <w:suppressAutoHyphens/>
        <w:adjustRightInd w:val="0"/>
        <w:snapToGrid w:val="0"/>
        <w:spacing w:line="360" w:lineRule="auto"/>
        <w:jc w:val="center"/>
        <w:rPr>
          <w:rFonts w:hint="eastAsia" w:ascii="Times New Roman" w:hAnsi="Times New Roman"/>
          <w:b/>
          <w:szCs w:val="36"/>
        </w:rPr>
      </w:pPr>
    </w:p>
    <w:p>
      <w:pPr>
        <w:suppressAutoHyphens/>
        <w:adjustRightInd w:val="0"/>
        <w:snapToGrid w:val="0"/>
        <w:spacing w:line="360" w:lineRule="auto"/>
        <w:jc w:val="center"/>
        <w:rPr>
          <w:rFonts w:hint="eastAsia" w:ascii="Times New Roman" w:hAnsi="Times New Roman"/>
          <w:b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楷体_GBK" w:eastAsia="方正楷体_GBK"/>
          <w:bCs/>
          <w:sz w:val="30"/>
          <w:szCs w:val="30"/>
        </w:rPr>
        <w:t>云南省科学技术厅</w:t>
      </w:r>
    </w:p>
    <w:p>
      <w:pPr>
        <w:snapToGrid w:val="0"/>
        <w:spacing w:line="540" w:lineRule="atLeast"/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2"/>
          <w:szCs w:val="32"/>
        </w:rPr>
        <w:t>填</w:t>
      </w:r>
      <w:r>
        <w:rPr>
          <w:rFonts w:hint="eastAsia" w:ascii="方正小标宋_GBK" w:eastAsia="方正小标宋_GBK"/>
          <w:sz w:val="32"/>
          <w:szCs w:val="32"/>
          <w:lang w:eastAsia="zh-CN"/>
        </w:rPr>
        <w:t>　</w:t>
      </w:r>
      <w:r>
        <w:rPr>
          <w:rFonts w:hint="eastAsia" w:ascii="方正小标宋_GBK" w:eastAsia="方正小标宋_GBK"/>
          <w:sz w:val="32"/>
          <w:szCs w:val="32"/>
        </w:rPr>
        <w:t>写</w:t>
      </w:r>
      <w:r>
        <w:rPr>
          <w:rFonts w:hint="eastAsia" w:ascii="方正小标宋_GBK" w:eastAsia="方正小标宋_GBK"/>
          <w:sz w:val="32"/>
          <w:szCs w:val="32"/>
          <w:lang w:eastAsia="zh-CN"/>
        </w:rPr>
        <w:t>　</w:t>
      </w:r>
      <w:r>
        <w:rPr>
          <w:rFonts w:hint="eastAsia" w:ascii="方正小标宋_GBK" w:eastAsia="方正小标宋_GBK"/>
          <w:sz w:val="32"/>
          <w:szCs w:val="32"/>
        </w:rPr>
        <w:t>说</w:t>
      </w:r>
      <w:r>
        <w:rPr>
          <w:rFonts w:hint="eastAsia" w:ascii="方正小标宋_GBK" w:eastAsia="方正小标宋_GBK"/>
          <w:sz w:val="32"/>
          <w:szCs w:val="32"/>
          <w:lang w:eastAsia="zh-CN"/>
        </w:rPr>
        <w:t>　</w:t>
      </w:r>
      <w:r>
        <w:rPr>
          <w:rFonts w:hint="eastAsia" w:ascii="方正小标宋_GBK" w:eastAsia="方正小标宋_GBK"/>
          <w:sz w:val="32"/>
          <w:szCs w:val="32"/>
        </w:rPr>
        <w:t>明</w:t>
      </w:r>
    </w:p>
    <w:p>
      <w:pPr>
        <w:adjustRightInd w:val="0"/>
        <w:snapToGrid w:val="0"/>
        <w:spacing w:line="540" w:lineRule="atLeast"/>
        <w:ind w:firstLine="560" w:firstLineChars="200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一、申报书由申报单位和主管部门提交意见并签章。</w:t>
      </w:r>
    </w:p>
    <w:p>
      <w:pPr>
        <w:adjustRightInd w:val="0"/>
        <w:snapToGrid w:val="0"/>
        <w:spacing w:line="540" w:lineRule="atLeast"/>
        <w:ind w:firstLine="560" w:firstLineChars="200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二、申报书中的申报单位名称，请按规范全称填写，并与申报单位公章一致。如有特殊情况，需单独提供证明，说明理由。</w:t>
      </w:r>
    </w:p>
    <w:p>
      <w:pPr>
        <w:adjustRightInd w:val="0"/>
        <w:snapToGrid w:val="0"/>
        <w:spacing w:line="540" w:lineRule="atLeast"/>
        <w:ind w:firstLine="560" w:firstLineChars="200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三、申报书中文字须用宋体小四号字填写，</w:t>
      </w:r>
      <w:r>
        <w:rPr>
          <w:rFonts w:ascii="Times New Roman" w:hAnsi="Times New Roman" w:eastAsia="方正仿宋_GBK"/>
          <w:sz w:val="28"/>
          <w:szCs w:val="28"/>
        </w:rPr>
        <w:t>1.2</w:t>
      </w:r>
      <w:r>
        <w:rPr>
          <w:rFonts w:hint="eastAsia" w:ascii="方正仿宋_GBK" w:eastAsia="方正仿宋_GBK"/>
          <w:sz w:val="28"/>
          <w:szCs w:val="28"/>
        </w:rPr>
        <w:t>倍行间距。</w:t>
      </w:r>
    </w:p>
    <w:p>
      <w:pPr>
        <w:adjustRightInd w:val="0"/>
        <w:snapToGrid w:val="0"/>
        <w:spacing w:line="540" w:lineRule="atLeast"/>
        <w:ind w:firstLine="560" w:firstLineChars="200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四、凡不填写内容的栏目，请用“无”标示。</w:t>
      </w:r>
    </w:p>
    <w:p>
      <w:pPr>
        <w:adjustRightInd w:val="0"/>
        <w:snapToGrid w:val="0"/>
        <w:spacing w:line="540" w:lineRule="atLeast"/>
        <w:ind w:firstLine="560" w:firstLineChars="200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五、申</w:t>
      </w:r>
      <w:r>
        <w:rPr>
          <w:rFonts w:ascii="Times New Roman" w:hAnsi="Times New Roman" w:eastAsia="方正仿宋_GBK"/>
          <w:sz w:val="28"/>
          <w:szCs w:val="28"/>
        </w:rPr>
        <w:t>报书用A4纸打</w:t>
      </w:r>
      <w:r>
        <w:rPr>
          <w:rFonts w:hint="eastAsia" w:ascii="方正仿宋_GBK" w:eastAsia="方正仿宋_GBK"/>
          <w:sz w:val="28"/>
          <w:szCs w:val="28"/>
        </w:rPr>
        <w:t>印、装订、签章。一式四份报省科技厅。</w:t>
      </w:r>
    </w:p>
    <w:p>
      <w:pPr>
        <w:adjustRightInd w:val="0"/>
        <w:snapToGrid w:val="0"/>
        <w:spacing w:line="540" w:lineRule="atLeast"/>
        <w:ind w:firstLine="560" w:firstLineChars="200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六、申报书中主管部门是申报单位所在地州（市）级科技、卫生健康管理部门，省内设有附属医院的高校，或设有直属医院的省级部门。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t>七、表格内各栏如填写不下，可自行顺延加页。</w:t>
      </w:r>
    </w:p>
    <w:p>
      <w:pPr>
        <w:rPr>
          <w:rFonts w:hint="eastAsia" w:ascii="方正仿宋_GBK" w:eastAsia="方正仿宋_GBK"/>
          <w:sz w:val="28"/>
          <w:szCs w:val="28"/>
        </w:rPr>
      </w:pPr>
      <w:r>
        <w:rPr>
          <w:rFonts w:hint="eastAsia" w:ascii="方正仿宋_GBK" w:eastAsia="方正仿宋_GBK"/>
          <w:sz w:val="28"/>
          <w:szCs w:val="28"/>
        </w:rPr>
        <w:br w:type="page"/>
      </w:r>
    </w:p>
    <w:p>
      <w:pPr>
        <w:jc w:val="center"/>
        <w:rPr>
          <w:rFonts w:hint="eastAsia" w:ascii="方正小标宋_GBK" w:eastAsia="方正小标宋_GBK"/>
          <w:spacing w:val="6"/>
          <w:sz w:val="36"/>
          <w:szCs w:val="36"/>
        </w:rPr>
      </w:pPr>
      <w:r>
        <w:rPr>
          <w:rFonts w:hint="eastAsia" w:ascii="方正小标宋_GBK" w:eastAsia="方正小标宋_GBK"/>
          <w:spacing w:val="6"/>
          <w:sz w:val="36"/>
          <w:szCs w:val="36"/>
        </w:rPr>
        <w:t>云南省临床医学研究中心申报书</w:t>
      </w:r>
    </w:p>
    <w:p>
      <w:pPr>
        <w:suppressAutoHyphens/>
        <w:adjustRightInd w:val="0"/>
        <w:snapToGrid w:val="0"/>
        <w:spacing w:line="300" w:lineRule="auto"/>
        <w:jc w:val="center"/>
        <w:rPr>
          <w:rFonts w:ascii="Times New Roman" w:hAnsi="Times New Roman" w:eastAsia="长城小标宋体"/>
          <w:b/>
          <w:bCs/>
          <w:spacing w:val="6"/>
          <w:sz w:val="28"/>
          <w:szCs w:val="32"/>
        </w:rPr>
      </w:pP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2110"/>
        <w:gridCol w:w="1195"/>
        <w:gridCol w:w="2242"/>
        <w:gridCol w:w="925"/>
        <w:gridCol w:w="203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2110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申报单位名称</w:t>
            </w:r>
          </w:p>
        </w:tc>
        <w:tc>
          <w:tcPr>
            <w:tcW w:w="6393" w:type="dxa"/>
            <w:gridSpan w:val="4"/>
            <w:noWrap w:val="0"/>
            <w:vAlign w:val="top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2110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单位统一社会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信用代码</w:t>
            </w:r>
          </w:p>
        </w:tc>
        <w:tc>
          <w:tcPr>
            <w:tcW w:w="6393" w:type="dxa"/>
            <w:gridSpan w:val="4"/>
            <w:noWrap w:val="0"/>
            <w:vAlign w:val="top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2110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申报疾病领域或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临床专科</w:t>
            </w:r>
          </w:p>
        </w:tc>
        <w:tc>
          <w:tcPr>
            <w:tcW w:w="6393" w:type="dxa"/>
            <w:gridSpan w:val="4"/>
            <w:noWrap w:val="0"/>
            <w:vAlign w:val="top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2110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推荐部门</w:t>
            </w:r>
          </w:p>
        </w:tc>
        <w:tc>
          <w:tcPr>
            <w:tcW w:w="6393" w:type="dxa"/>
            <w:gridSpan w:val="4"/>
            <w:noWrap w:val="0"/>
            <w:vAlign w:val="top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2110" w:type="dxa"/>
            <w:vMerge w:val="restart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拟建中心负责人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相关信息</w:t>
            </w:r>
          </w:p>
        </w:tc>
        <w:tc>
          <w:tcPr>
            <w:tcW w:w="1195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姓</w:t>
            </w:r>
            <w:r>
              <w:rPr>
                <w:rFonts w:hint="eastAsia" w:ascii="Times New Roman" w:hAnsi="Times New Roman"/>
                <w:szCs w:val="32"/>
                <w:lang w:eastAsia="zh-CN"/>
              </w:rPr>
              <w:t>　　　　</w:t>
            </w:r>
            <w:r>
              <w:rPr>
                <w:rFonts w:ascii="Times New Roman" w:hAnsi="Times New Roman"/>
                <w:szCs w:val="32"/>
              </w:rPr>
              <w:t>名</w:t>
            </w:r>
          </w:p>
        </w:tc>
        <w:tc>
          <w:tcPr>
            <w:tcW w:w="224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925" w:type="dxa"/>
            <w:noWrap w:val="0"/>
            <w:vAlign w:val="center"/>
          </w:tcPr>
          <w:p>
            <w:pPr>
              <w:tabs>
                <w:tab w:val="left" w:pos="1455"/>
              </w:tabs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性别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tabs>
                <w:tab w:val="left" w:pos="1455"/>
              </w:tabs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2110" w:type="dxa"/>
            <w:vMerge w:val="continue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出生年月</w:t>
            </w:r>
          </w:p>
        </w:tc>
        <w:tc>
          <w:tcPr>
            <w:tcW w:w="224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925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职称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2110" w:type="dxa"/>
            <w:vMerge w:val="continue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联系电话</w:t>
            </w:r>
          </w:p>
        </w:tc>
        <w:tc>
          <w:tcPr>
            <w:tcW w:w="224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925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职务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2110" w:type="dxa"/>
            <w:vMerge w:val="continue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电子邮箱</w:t>
            </w:r>
          </w:p>
        </w:tc>
        <w:tc>
          <w:tcPr>
            <w:tcW w:w="224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925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传真</w:t>
            </w:r>
          </w:p>
        </w:tc>
        <w:tc>
          <w:tcPr>
            <w:tcW w:w="2031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503" w:type="dxa"/>
            <w:gridSpan w:val="5"/>
            <w:noWrap w:val="0"/>
            <w:vAlign w:val="top"/>
          </w:tcPr>
          <w:p>
            <w:pPr>
              <w:suppressAutoHyphens/>
              <w:adjustRightInd w:val="0"/>
              <w:snapToGrid w:val="0"/>
              <w:spacing w:line="276" w:lineRule="auto"/>
              <w:jc w:val="left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一、申报书概述（限1000字）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503" w:type="dxa"/>
            <w:gridSpan w:val="5"/>
            <w:noWrap w:val="0"/>
            <w:vAlign w:val="top"/>
          </w:tcPr>
          <w:p>
            <w:pPr>
              <w:numPr>
                <w:ilvl w:val="0"/>
                <w:numId w:val="1"/>
              </w:num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本单位建立云南省临床医学研究中心的优势及基础（包括与申请领域相关的研究基础，取得的成效，平台建设和临床资源情况等，以附录形式提供课题、奖励、论文、多中心临床研究、样本资源库、核心团队等情况）</w:t>
            </w: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503" w:type="dxa"/>
            <w:gridSpan w:val="5"/>
            <w:noWrap w:val="0"/>
            <w:vAlign w:val="top"/>
          </w:tcPr>
          <w:p>
            <w:pPr>
              <w:numPr>
                <w:ilvl w:val="0"/>
                <w:numId w:val="1"/>
              </w:num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推动本领域临床及转化研究的总体思路</w:t>
            </w: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tbl>
      <w:tblPr>
        <w:tblStyle w:val="4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2110"/>
        <w:gridCol w:w="639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503" w:type="dxa"/>
            <w:gridSpan w:val="2"/>
            <w:noWrap w:val="0"/>
            <w:vAlign w:val="top"/>
          </w:tcPr>
          <w:p>
            <w:pPr>
              <w:numPr>
                <w:ilvl w:val="0"/>
                <w:numId w:val="1"/>
              </w:num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中心建设方案和网络构架设想（中心的组织构架、运行机制、核心人员、网络构架、成员分工等）</w:t>
            </w: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503" w:type="dxa"/>
            <w:gridSpan w:val="2"/>
            <w:noWrap w:val="0"/>
            <w:vAlign w:val="top"/>
          </w:tcPr>
          <w:p>
            <w:pPr>
              <w:numPr>
                <w:ilvl w:val="0"/>
                <w:numId w:val="1"/>
              </w:num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研究目标及重点任务（结合对本领域的战略分析，研究提出近期研究目标和远期设想，相关指标应明确可考核；突出临床实际需求，研究提出本中心的重点研究任务，针对各具体研究任务进行任务分解并提出任务分工方案）</w:t>
            </w: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503" w:type="dxa"/>
            <w:gridSpan w:val="2"/>
            <w:noWrap w:val="0"/>
            <w:vAlign w:val="top"/>
          </w:tcPr>
          <w:p>
            <w:pPr>
              <w:numPr>
                <w:ilvl w:val="0"/>
                <w:numId w:val="1"/>
              </w:num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附件目录（包括申报单位的承诺书：对中心及网络建设提供人员、硬件、资金保障等方面的说明及承诺；获得课题奖励、论文、多中心临床研究样本资源库、核心团队情况及其他需要提供的说明材料）</w:t>
            </w: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firstLine="420" w:firstLineChars="200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2110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申报单位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意见</w:t>
            </w:r>
          </w:p>
        </w:tc>
        <w:tc>
          <w:tcPr>
            <w:tcW w:w="6393" w:type="dxa"/>
            <w:noWrap w:val="0"/>
            <w:vAlign w:val="top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right="840" w:rightChars="400"/>
              <w:jc w:val="right"/>
              <w:rPr>
                <w:rFonts w:ascii="Times New Roman" w:hAnsi="Times New Roman"/>
                <w:szCs w:val="32"/>
              </w:rPr>
            </w:pPr>
            <w:r>
              <w:rPr>
                <w:rFonts w:hint="eastAsia" w:ascii="Times New Roman" w:hAnsi="Times New Roman"/>
                <w:szCs w:val="32"/>
                <w:lang w:eastAsia="zh-CN"/>
              </w:rPr>
              <w:t>　</w:t>
            </w:r>
            <w:r>
              <w:rPr>
                <w:rFonts w:ascii="Times New Roman" w:hAnsi="Times New Roman"/>
                <w:szCs w:val="32"/>
              </w:rPr>
              <w:t>签名/盖章：</w:t>
            </w:r>
            <w:r>
              <w:rPr>
                <w:rFonts w:hint="eastAsia" w:ascii="Times New Roman" w:hAnsi="Times New Roman"/>
                <w:szCs w:val="32"/>
                <w:lang w:eastAsia="zh-CN"/>
              </w:rPr>
              <w:t>　　　　　　　　　　　　</w:t>
            </w:r>
            <w:r>
              <w:rPr>
                <w:rFonts w:ascii="Times New Roman" w:hAnsi="Times New Roman"/>
                <w:szCs w:val="32"/>
              </w:rPr>
              <w:t>年</w:t>
            </w:r>
            <w:r>
              <w:rPr>
                <w:rFonts w:hint="eastAsia" w:ascii="Times New Roman" w:hAnsi="Times New Roman"/>
                <w:szCs w:val="32"/>
                <w:lang w:eastAsia="zh-CN"/>
              </w:rPr>
              <w:t>　　　</w:t>
            </w:r>
            <w:r>
              <w:rPr>
                <w:rFonts w:ascii="Times New Roman" w:hAnsi="Times New Roman"/>
                <w:szCs w:val="32"/>
              </w:rPr>
              <w:t>月</w:t>
            </w:r>
            <w:r>
              <w:rPr>
                <w:rFonts w:hint="eastAsia" w:ascii="Times New Roman" w:hAnsi="Times New Roman"/>
                <w:szCs w:val="32"/>
                <w:lang w:eastAsia="zh-CN"/>
              </w:rPr>
              <w:t>　　　</w:t>
            </w:r>
            <w:r>
              <w:rPr>
                <w:rFonts w:ascii="Times New Roman" w:hAnsi="Times New Roman"/>
                <w:szCs w:val="32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2110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主管部门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意见</w:t>
            </w:r>
          </w:p>
        </w:tc>
        <w:tc>
          <w:tcPr>
            <w:tcW w:w="6393" w:type="dxa"/>
            <w:noWrap w:val="0"/>
            <w:vAlign w:val="top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hint="eastAsia" w:ascii="Times New Roman" w:hAnsi="Times New Roman" w:eastAsia="宋体"/>
                <w:szCs w:val="32"/>
                <w:lang w:eastAsia="zh-CN"/>
              </w:rPr>
            </w:pPr>
            <w:r>
              <w:rPr>
                <w:rFonts w:hint="eastAsia" w:ascii="Times New Roman" w:hAnsi="Times New Roman"/>
                <w:szCs w:val="32"/>
                <w:lang w:eastAsia="zh-CN"/>
              </w:rPr>
              <w:t>　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ind w:right="840" w:rightChars="400"/>
              <w:jc w:val="right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签名/盖章：</w:t>
            </w:r>
            <w:r>
              <w:rPr>
                <w:rFonts w:hint="eastAsia" w:ascii="Times New Roman" w:hAnsi="Times New Roman"/>
                <w:szCs w:val="32"/>
                <w:lang w:eastAsia="zh-CN"/>
              </w:rPr>
              <w:t>　　　　　　　　　　　　</w:t>
            </w:r>
            <w:r>
              <w:rPr>
                <w:rFonts w:ascii="Times New Roman" w:hAnsi="Times New Roman"/>
                <w:szCs w:val="32"/>
              </w:rPr>
              <w:t>年</w:t>
            </w:r>
            <w:r>
              <w:rPr>
                <w:rFonts w:hint="eastAsia" w:ascii="Times New Roman" w:hAnsi="Times New Roman"/>
                <w:szCs w:val="32"/>
                <w:lang w:eastAsia="zh-CN"/>
              </w:rPr>
              <w:t>　　　</w:t>
            </w:r>
            <w:r>
              <w:rPr>
                <w:rFonts w:ascii="Times New Roman" w:hAnsi="Times New Roman"/>
                <w:szCs w:val="32"/>
              </w:rPr>
              <w:t>月</w:t>
            </w:r>
            <w:r>
              <w:rPr>
                <w:rFonts w:hint="eastAsia" w:ascii="Times New Roman" w:hAnsi="Times New Roman"/>
                <w:szCs w:val="32"/>
                <w:lang w:eastAsia="zh-CN"/>
              </w:rPr>
              <w:t>　　　</w:t>
            </w:r>
            <w:r>
              <w:rPr>
                <w:rFonts w:ascii="Times New Roman" w:hAnsi="Times New Roman"/>
                <w:szCs w:val="32"/>
              </w:rPr>
              <w:t>日</w:t>
            </w:r>
          </w:p>
        </w:tc>
      </w:tr>
    </w:tbl>
    <w:p>
      <w:pPr>
        <w:rPr>
          <w:rFonts w:hint="eastAsia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0A808FB-168E-4245-8A32-208348E45B8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AEF2133-E3F7-4E63-B28A-1AB51C534CCA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011B9FE4-040A-4871-8263-117D7CA4AF2C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FAFE25FE-66C8-4977-A06B-FAC2AFE75F0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7396CE0B-FBFA-4734-A4ED-105A517E11E5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A1016F96-D389-4E88-9DE1-026D022DAD8A}"/>
  </w:font>
  <w:font w:name="长城小标宋体">
    <w:altName w:val="方正小标宋_GBK"/>
    <w:panose1 w:val="00000000000000000000"/>
    <w:charset w:val="00"/>
    <w:family w:val="modern"/>
    <w:pitch w:val="default"/>
    <w:sig w:usb0="00000000" w:usb1="00000000" w:usb2="00000000" w:usb3="00000000" w:csb0="00040001" w:csb1="00000000"/>
    <w:embedRegular r:id="rId7" w:fontKey="{29ECBD44-A8C9-4391-9903-94E572458E4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rFonts w:hint="eastAsia" w:eastAsia="仿宋"/>
        <w:sz w:val="32"/>
        <w:szCs w:val="48"/>
        <w:lang w:val="en-US" w:eastAsia="zh-CN"/>
      </w:rPr>
      <w:t>　</w:t>
    </w:r>
  </w:p>
  <w:p>
    <w:pPr>
      <w:pStyle w:val="3"/>
      <w:wordWrap w:val="0"/>
      <w:ind w:left="4788" w:leftChars="2280" w:firstLine="6400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z&#10;p6XR1AAAAAYBAAAPAAAAAAAAAAEAIAAAACIAAABkcnMvZG93bnJldi54bWxQSwECFAAUAAAACACH&#10;TuJAB6gkL+8BAADDAwAADgAAAAAAAAABACAAAAAjAQAAZHJzL2Uyb0RvYy54bWxQSwUGAAAAAAYA&#10;BgBZAQAAhA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>X</w: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云南省科学技术厅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　　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　</w:t>
    </w:r>
  </w:p>
  <w:p>
    <w:pPr>
      <w:pStyle w:val="3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pSLLs/cBAADLAwAADgAAAGRycy9lMm9Eb2MueG1srVNNjtMw&#10;FN4jcQfLe5o005YSNZ3FVMMGQSXgAK5jJ5b8Jz9P016CCyCxgxVL9tyG4Rg8O2EY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74g+EDxJfCGZKChmplE31Ws+MriNgXS3+XpGXrrpXW+Qq1JUNDK/wSNENfSvQD&#10;hsYjN7AdJUx3aHgeQ4YEp1WbticgCN3hSgdyZMkm5XL+okqksd1fZan3jkE/1uXUaCCjIr4JrQxy&#10;LtM37dY2oYvsw4lBEnKULkUH156zokWa4R3nppMfk4nuzzG+/wa3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UR0DW1QAAAAkBAAAPAAAAAAAAAAEAIAAAACIAAABkcnMvZG93bnJldi54bWxQSwEC&#10;FAAUAAAACACHTuJApSLLs/cBAADLAwAADgAAAAAAAAABACAAAAAkAQAAZHJzL2Uyb0RvYy54bWxQ&#10;SwUGAAAAAAYABgBZAQAAjQ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3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1" name="图片 1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cs="宋体"/>
        <w:b/>
        <w:bCs/>
        <w:color w:val="005192"/>
        <w:sz w:val="32"/>
        <w:lang w:eastAsia="zh-CN"/>
      </w:rPr>
      <w:t>云南省科学技术厅</w:t>
    </w:r>
    <w:r>
      <w:rPr>
        <w:rFonts w:hint="eastAsia" w:ascii="宋体" w:hAnsi="宋体" w:cs="宋体"/>
        <w:b/>
        <w:bCs/>
        <w:color w:val="005192"/>
        <w:sz w:val="32"/>
        <w:szCs w:val="32"/>
        <w:lang w:val="en-US" w:eastAsia="zh-CN"/>
      </w:rPr>
      <w:t>行政规范性文件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singleLevel"/>
    <w:tmpl w:val="00000002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hOWIxMTFkMWIyMWZkNDllMmQ0MTNhNDFmODFjMjQifQ=="/>
  </w:docVars>
  <w:rsids>
    <w:rsidRoot w:val="04295314"/>
    <w:rsid w:val="0429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Lines="0" w:beforeAutospacing="1" w:after="100" w:afterLines="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2024-03-22T08:15:00Z</dcterms:created>
  <dc:creator>纯爱战士</dc:creator>
  <cp:lastModifiedBy>纯爱战士</cp:lastModifiedBy>
  <dcterms:modified xsi:type="dcterms:W3CDTF">2024-03-22T08:16:56Z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778047BB6A114838B74A6F0555DE692F_11</vt:lpwstr>
  </property>
</Properties>
</file>